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882E60">
        <w:rPr>
          <w:rFonts w:ascii="Times New Roman" w:hAnsi="Times New Roman" w:cs="Times New Roman"/>
          <w:b/>
          <w:sz w:val="28"/>
          <w:szCs w:val="28"/>
        </w:rPr>
        <w:t>Бакалавр» несуміжної спеціальності</w:t>
      </w:r>
    </w:p>
    <w:p w:rsidR="0005307A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7A" w:rsidRPr="0005307A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="00D94C9F">
        <w:rPr>
          <w:rFonts w:ascii="Times New Roman" w:hAnsi="Times New Roman" w:cs="Times New Roman"/>
          <w:b/>
          <w:sz w:val="28"/>
          <w:szCs w:val="28"/>
        </w:rPr>
        <w:t>1 Готельно-ресторанна справа</w:t>
      </w:r>
      <w:r w:rsidR="000530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="0005307A">
        <w:rPr>
          <w:rFonts w:ascii="Times New Roman" w:hAnsi="Times New Roman" w:cs="Times New Roman"/>
          <w:b/>
          <w:sz w:val="28"/>
          <w:szCs w:val="28"/>
          <w:lang w:val="ru-RU"/>
        </w:rPr>
        <w:t>Заочна</w:t>
      </w:r>
      <w:proofErr w:type="spellEnd"/>
      <w:r w:rsidR="000530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882E60" w:rsidRPr="00882E6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C35F1" w:rsidRPr="00AC35F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ографія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AC35F1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82E60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7043D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D" w:rsidRPr="009F1708" w:rsidRDefault="0037043D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D" w:rsidRPr="0005307A" w:rsidRDefault="0037043D" w:rsidP="000530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Василівна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5307A"/>
    <w:rsid w:val="000741BA"/>
    <w:rsid w:val="000E038D"/>
    <w:rsid w:val="000F12B0"/>
    <w:rsid w:val="00141ADD"/>
    <w:rsid w:val="001F580E"/>
    <w:rsid w:val="00212401"/>
    <w:rsid w:val="002437CD"/>
    <w:rsid w:val="00266943"/>
    <w:rsid w:val="002B478D"/>
    <w:rsid w:val="002F0B44"/>
    <w:rsid w:val="0037043D"/>
    <w:rsid w:val="00376538"/>
    <w:rsid w:val="00383D94"/>
    <w:rsid w:val="003B318E"/>
    <w:rsid w:val="003C5938"/>
    <w:rsid w:val="003F085E"/>
    <w:rsid w:val="003F5B08"/>
    <w:rsid w:val="003F6AD3"/>
    <w:rsid w:val="004163B3"/>
    <w:rsid w:val="004971B5"/>
    <w:rsid w:val="004A6EED"/>
    <w:rsid w:val="00525CF7"/>
    <w:rsid w:val="005635D7"/>
    <w:rsid w:val="00646A17"/>
    <w:rsid w:val="006E4AF8"/>
    <w:rsid w:val="00882E60"/>
    <w:rsid w:val="00911EF3"/>
    <w:rsid w:val="009C424C"/>
    <w:rsid w:val="009F1708"/>
    <w:rsid w:val="009F27C3"/>
    <w:rsid w:val="009F7AD8"/>
    <w:rsid w:val="00A70102"/>
    <w:rsid w:val="00AA4375"/>
    <w:rsid w:val="00AC35F1"/>
    <w:rsid w:val="00B36C2B"/>
    <w:rsid w:val="00B56EF4"/>
    <w:rsid w:val="00B84397"/>
    <w:rsid w:val="00CC3FCE"/>
    <w:rsid w:val="00CE0E6B"/>
    <w:rsid w:val="00D94C9F"/>
    <w:rsid w:val="00E3788D"/>
    <w:rsid w:val="00E60D20"/>
    <w:rsid w:val="00ED257A"/>
    <w:rsid w:val="00ED4104"/>
    <w:rsid w:val="00F20DE8"/>
    <w:rsid w:val="00F815D9"/>
    <w:rsid w:val="00FA5493"/>
    <w:rsid w:val="00FC13F9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D4A7-9C98-400A-8F3F-0EEDB009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4</cp:revision>
  <cp:lastPrinted>2018-07-03T15:38:00Z</cp:lastPrinted>
  <dcterms:created xsi:type="dcterms:W3CDTF">2018-07-26T06:27:00Z</dcterms:created>
  <dcterms:modified xsi:type="dcterms:W3CDTF">2018-07-26T06:28:00Z</dcterms:modified>
</cp:coreProperties>
</file>